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right="0"/>
        <w:jc w:val="center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考试作答步骤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（一）点击打开链接。进入考试过程中的任何核验步骤均不可跳过，请务必完成每一项核验。正式考试前10分钟内请再次刷新网页，以免因网络问题影响进入正式考试。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（二）完善与确认个人信息等内容。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（三）人脸识别。点击“打开摄像头”并点击“点击拍照”，拍照成功后点击“下一步”。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（四）声音设备测试。点击录音并清晰朗读验证码。朗读完毕后点击“停止录音”，设备检测通过后点击“下一步”。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（五）屏幕录制。点击“打开屏幕录制”，选择“您的整个屏幕”，点击“分享”，显示“屏幕分享成功”后点击“下一步”。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drawing>
          <wp:inline distT="0" distB="0" distL="114300" distR="114300">
            <wp:extent cx="4572000" cy="2948940"/>
            <wp:effectExtent l="0" t="0" r="0" b="7620"/>
            <wp:docPr id="1" name="图片 1" descr="4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（六）扫描二维码。第二视角监控设备准备就绪后，请扫描屏幕中二维码，按照流程进行配置。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注意：请仔细阅读考试系统上的“考前须知”，确保清楚考试时间、考试流程以及遇突发状况如何处理等信息。考试时间到方可点击“同意并进入考试”。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20436F19"/>
    <w:rsid w:val="232B235A"/>
    <w:rsid w:val="28F60FCD"/>
    <w:rsid w:val="60B151FE"/>
    <w:rsid w:val="701477F8"/>
    <w:rsid w:val="7533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2022-11-14T08:01:56Z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C1544CEBC0AA41CC85D551E8011B266F</vt:lpwstr>
  </property>
</Properties>
</file>