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555" w:type="dxa"/>
        <w:tblInd w:w="0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359"/>
        <w:gridCol w:w="1866"/>
        <w:gridCol w:w="1269"/>
        <w:gridCol w:w="3061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atLeast"/>
        </w:trPr>
        <w:tc>
          <w:tcPr>
            <w:tcW w:w="955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2020年山西省太原市中级人民法院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公开招录书记员考试名单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出生日期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郭小娜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1995.1.17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耿雅芝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1995.7.9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1995.11.14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苏聪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1990.4.9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1989.7.27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邢丽娜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1990.4.30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尉明星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1998.5.30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范璐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1994.1.4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孙渊蒙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1997.6.15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刘宇穹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1989.2.8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1995.2.2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和颖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1993.11.7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程美倩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1997.12.13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韩瑞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1994.6.21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李世峰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1996.11.1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原晨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1996.9.10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王重阳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1997.9.9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马旭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1996.10.19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成珈进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1996.7.19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张河婷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1997.7.1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景晓蕾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1996.6.29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黄若尘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1996.4.17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张艳阳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1994.4.24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许哲源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1993.12.17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张舒晶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1998.8.13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李沛珏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1995.10.16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关麒麟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1995.11.28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1994.2.28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荆琳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1990.12.6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1995.1.16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康嘉琦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1995.7.19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王景辉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1994.11.8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杨丹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1994.2.24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郝宏凤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1998.1.14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1996.7.14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崔宇芳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1995.7.7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韩莉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1992.3.9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常珩君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1995.3.6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李一凡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1998.9.27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周春阳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1998.9.17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何泽良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1995.5.18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马嘉欣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1998.9.29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薛慧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1996.11.28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徐明娜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1991.6.13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张明洁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1997.2.11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段凯祥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1997.7.20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刘欣月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1993.9.29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1996.8.4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胥婧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1996.12.29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1994.8.30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牛力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1987.6.2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1994.6.30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李嘉欣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1997.10.26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1998.12.13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1991.2.28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胡瑞瑞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1998.5.28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王韦霄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1995.4.20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郝文淇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1995.01.08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1998.09.20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郭佳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1995.8.23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吴涛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1996.8.13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1995.12.20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1993.6.15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白胜凯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1991.7.8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1995.2.3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张俊鑫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1990.4.24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翟燕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1988.4.13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宋冰冰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1994.9.18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刘潇蔓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1996.12.23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牛丽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1996.1.23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李欣妍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1995.8.28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1996.12.20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张建伟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1994.1.25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刘星媛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1989.10.12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刘英华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1993.1.16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郑锦华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1996.5.6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陈晶晶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1993.3.17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李佳妮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1994.11.17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邱昱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1997.5.8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任梓毓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1993.1.8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孟殷亦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1996.8.21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陈璐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1986.4.2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郭超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1990.12.28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董红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1997.8.6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杨洋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1994.5.15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吴旻泽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1998.6.11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赵恺丽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1993.3.15</w:t>
            </w:r>
          </w:p>
        </w:tc>
      </w:tr>
    </w:tbl>
    <w:p>
      <w:pPr>
        <w:rPr>
          <w:rFonts w:hint="eastAsia" w:eastAsiaTheme="minorEastAsia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6C47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Peanut</cp:lastModifiedBy>
  <dcterms:modified xsi:type="dcterms:W3CDTF">2020-11-16T08:29:33Z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